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AF" w:rsidRDefault="00A720AF" w:rsidP="00FA2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TARİHİ : </w:t>
      </w:r>
      <w:r w:rsidR="00B96CF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.05.2020</w:t>
      </w:r>
    </w:p>
    <w:p w:rsidR="00A720AF" w:rsidRDefault="00B96CF0" w:rsidP="00FA2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 : 3</w:t>
      </w:r>
      <w:r w:rsidR="00FC06D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96CF0" w:rsidRDefault="00B96CF0" w:rsidP="00FA2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6DA" w:rsidRDefault="00FC06DA" w:rsidP="00A72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0AF">
        <w:rPr>
          <w:rFonts w:ascii="Times New Roman" w:hAnsi="Times New Roman" w:cs="Times New Roman"/>
          <w:b/>
          <w:sz w:val="24"/>
          <w:szCs w:val="24"/>
        </w:rPr>
        <w:t>İLÇE UMUMİ HIFZISSIHHA MECLİS KARARI</w:t>
      </w:r>
    </w:p>
    <w:p w:rsidR="00A720AF" w:rsidRDefault="00A720AF" w:rsidP="00A7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5842">
        <w:rPr>
          <w:rFonts w:ascii="Times New Roman" w:hAnsi="Times New Roman" w:cs="Times New Roman"/>
        </w:rPr>
        <w:t xml:space="preserve">İlçemiz Umumi Hıfzıssıhha Kurulu </w:t>
      </w:r>
      <w:r w:rsidR="00B96CF0">
        <w:rPr>
          <w:rFonts w:ascii="Times New Roman" w:hAnsi="Times New Roman" w:cs="Times New Roman"/>
        </w:rPr>
        <w:t>14</w:t>
      </w:r>
      <w:r w:rsidRPr="00985842">
        <w:rPr>
          <w:rFonts w:ascii="Times New Roman" w:hAnsi="Times New Roman" w:cs="Times New Roman"/>
        </w:rPr>
        <w:t>.05.2020 günü, saat 09.30 da, Sayın Kaymakam Ömer Tuğrul KUNDAKÇI Başkanlığında, Kaymakamlık Toplantı Salonunda Koronavirüs ile mücadele kapsamında alınacak tedbirleri görüşmek üzere olağanüstü toplanarak aşağıdaki kararlan almıştır.</w:t>
      </w:r>
    </w:p>
    <w:p w:rsidR="00B96CF0" w:rsidRPr="00985842" w:rsidRDefault="00B96CF0" w:rsidP="00A7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0803" w:rsidRPr="00B96CF0" w:rsidRDefault="00B96CF0" w:rsidP="00B96C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CF0">
        <w:rPr>
          <w:rFonts w:ascii="Times New Roman" w:hAnsi="Times New Roman" w:cs="Times New Roman"/>
        </w:rPr>
        <w:t>06.05</w:t>
      </w:r>
      <w:r w:rsidR="00FB0803" w:rsidRPr="00B96CF0">
        <w:rPr>
          <w:rFonts w:ascii="Times New Roman" w:hAnsi="Times New Roman" w:cs="Times New Roman"/>
        </w:rPr>
        <w:t>.2020 tarihinde İlç</w:t>
      </w:r>
      <w:r w:rsidRPr="00B96CF0">
        <w:rPr>
          <w:rFonts w:ascii="Times New Roman" w:hAnsi="Times New Roman" w:cs="Times New Roman"/>
        </w:rPr>
        <w:t>e Hıfzıssıhha kurulunca alınan 2 no’lu kararla kapatılan ilçe Halk Pazar</w:t>
      </w:r>
      <w:r>
        <w:rPr>
          <w:rFonts w:ascii="Times New Roman" w:hAnsi="Times New Roman" w:cs="Times New Roman"/>
        </w:rPr>
        <w:t>ının tedbirler kapsamında tekrardan açılmasına,</w:t>
      </w:r>
      <w:r w:rsidR="00FB0803" w:rsidRPr="00B96CF0">
        <w:rPr>
          <w:rFonts w:ascii="Times New Roman" w:hAnsi="Times New Roman" w:cs="Times New Roman"/>
        </w:rPr>
        <w:t xml:space="preserve">  </w:t>
      </w:r>
    </w:p>
    <w:p w:rsidR="00FC06DA" w:rsidRPr="00985842" w:rsidRDefault="00B96CF0" w:rsidP="00B96C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CF0">
        <w:rPr>
          <w:rFonts w:ascii="Times New Roman" w:hAnsi="Times New Roman" w:cs="Times New Roman"/>
        </w:rPr>
        <w:t xml:space="preserve">06.05.2020 tarihinde İlçe Hıfzıssıhha kurulunca alınan </w:t>
      </w:r>
      <w:r>
        <w:rPr>
          <w:rFonts w:ascii="Times New Roman" w:hAnsi="Times New Roman" w:cs="Times New Roman"/>
        </w:rPr>
        <w:t>diğer kararların aynen yürürlüğünün devam etmesine</w:t>
      </w:r>
      <w:r w:rsidR="00FC06DA" w:rsidRPr="00985842">
        <w:rPr>
          <w:rFonts w:ascii="Times New Roman" w:hAnsi="Times New Roman" w:cs="Times New Roman"/>
        </w:rPr>
        <w:t xml:space="preserve"> </w:t>
      </w:r>
    </w:p>
    <w:p w:rsidR="00FC06DA" w:rsidRPr="00985842" w:rsidRDefault="00FC06DA" w:rsidP="00FA23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5842">
        <w:rPr>
          <w:rFonts w:ascii="Times New Roman" w:hAnsi="Times New Roman" w:cs="Times New Roman"/>
        </w:rPr>
        <w:t>Alınan idari tedbirlere uyulmasının zabıta ve kolluk kuvvetleri tarafından takibinin yapılmasına ve uymayanlar hakkında 5326 sayılı Kabahatler Kanunun 32. maddesi, 1593 sayılı Umumi Hıfzıssıhha Kanununun 282. maddesi ve</w:t>
      </w:r>
      <w:r w:rsidR="0087229A" w:rsidRPr="00985842">
        <w:rPr>
          <w:rFonts w:ascii="Times New Roman" w:hAnsi="Times New Roman" w:cs="Times New Roman"/>
        </w:rPr>
        <w:t xml:space="preserve"> </w:t>
      </w:r>
      <w:r w:rsidR="0087229A" w:rsidRPr="00985842">
        <w:rPr>
          <w:rFonts w:ascii="Times New Roman" w:hAnsi="Times New Roman" w:cs="Times New Roman"/>
          <w:shd w:val="clear" w:color="auto" w:fill="FFFFFF"/>
        </w:rPr>
        <w:t>aykırılığın durumuna göre</w:t>
      </w:r>
      <w:r w:rsidR="0087229A" w:rsidRPr="00985842">
        <w:rPr>
          <w:rFonts w:ascii="Times New Roman" w:hAnsi="Times New Roman" w:cs="Times New Roman"/>
        </w:rPr>
        <w:t xml:space="preserve"> </w:t>
      </w:r>
      <w:r w:rsidRPr="00985842">
        <w:rPr>
          <w:rFonts w:ascii="Times New Roman" w:hAnsi="Times New Roman" w:cs="Times New Roman"/>
        </w:rPr>
        <w:t xml:space="preserve">ilgili kanun hükümleri gereğince idari işlemlerin uygulanmasına, </w:t>
      </w:r>
    </w:p>
    <w:p w:rsidR="00A720AF" w:rsidRDefault="00FC06DA" w:rsidP="00985842">
      <w:pPr>
        <w:ind w:left="720"/>
        <w:jc w:val="both"/>
        <w:rPr>
          <w:rFonts w:ascii="Times New Roman" w:hAnsi="Times New Roman" w:cs="Times New Roman"/>
        </w:rPr>
      </w:pPr>
      <w:r w:rsidRPr="00985842">
        <w:rPr>
          <w:rFonts w:ascii="Times New Roman" w:hAnsi="Times New Roman" w:cs="Times New Roman"/>
        </w:rPr>
        <w:t>Oy birliği ile karar verilmiştir.</w:t>
      </w:r>
    </w:p>
    <w:p w:rsidR="00B96CF0" w:rsidRDefault="00B96CF0" w:rsidP="009858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0AF" w:rsidRDefault="00A720AF" w:rsidP="00A7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:rsidR="00A720AF" w:rsidRDefault="00A720AF" w:rsidP="00A7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Ömer Tuğrul KUNDAKÇI</w:t>
      </w:r>
    </w:p>
    <w:p w:rsidR="00A720AF" w:rsidRDefault="00A720AF" w:rsidP="00A7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:rsidR="00A720AF" w:rsidRDefault="00A720AF" w:rsidP="00A7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Ahmet ÖCAL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Dr.Furkan KOCAŞAHAN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Hidayet CEYLAN</w:t>
      </w: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Belediye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Toplum Sağlığı Tabibi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Milli Eğitim Müdürü</w:t>
      </w: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A720AF" w:rsidRDefault="00A720AF" w:rsidP="00A7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Fikret YÜCEL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Dr.Rıdvan ERTEN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85842">
        <w:rPr>
          <w:rFonts w:ascii="Times New Roman" w:hAnsi="Times New Roman" w:cs="Times New Roman"/>
          <w:sz w:val="24"/>
          <w:szCs w:val="24"/>
        </w:rPr>
        <w:t>Mükmin SELVİ</w:t>
      </w:r>
    </w:p>
    <w:p w:rsidR="00A720AF" w:rsidRDefault="00A720AF" w:rsidP="00A720A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Tarım ve Orman Müdürü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İlçe Hastanesi Başhekimi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Eczacı</w:t>
      </w:r>
    </w:p>
    <w:p w:rsidR="00A720AF" w:rsidRPr="00913FE9" w:rsidRDefault="00A720AF" w:rsidP="00FA23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720AF" w:rsidRPr="0091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50" w:rsidRDefault="00251050" w:rsidP="00FB0803">
      <w:pPr>
        <w:spacing w:after="0" w:line="240" w:lineRule="auto"/>
      </w:pPr>
      <w:r>
        <w:separator/>
      </w:r>
    </w:p>
  </w:endnote>
  <w:endnote w:type="continuationSeparator" w:id="0">
    <w:p w:rsidR="00251050" w:rsidRDefault="00251050" w:rsidP="00FB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50" w:rsidRDefault="00251050" w:rsidP="00FB0803">
      <w:pPr>
        <w:spacing w:after="0" w:line="240" w:lineRule="auto"/>
      </w:pPr>
      <w:r>
        <w:separator/>
      </w:r>
    </w:p>
  </w:footnote>
  <w:footnote w:type="continuationSeparator" w:id="0">
    <w:p w:rsidR="00251050" w:rsidRDefault="00251050" w:rsidP="00FB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2EC"/>
    <w:multiLevelType w:val="hybridMultilevel"/>
    <w:tmpl w:val="253CE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5509A06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47"/>
    <w:rsid w:val="000F67E8"/>
    <w:rsid w:val="001E1245"/>
    <w:rsid w:val="00251050"/>
    <w:rsid w:val="0028695B"/>
    <w:rsid w:val="002F4FDA"/>
    <w:rsid w:val="003451B0"/>
    <w:rsid w:val="003B7851"/>
    <w:rsid w:val="0045035E"/>
    <w:rsid w:val="00471816"/>
    <w:rsid w:val="004920AC"/>
    <w:rsid w:val="00505F55"/>
    <w:rsid w:val="00521274"/>
    <w:rsid w:val="006876B9"/>
    <w:rsid w:val="007959CE"/>
    <w:rsid w:val="007D653E"/>
    <w:rsid w:val="0087229A"/>
    <w:rsid w:val="00886EEE"/>
    <w:rsid w:val="008B6716"/>
    <w:rsid w:val="00913FE9"/>
    <w:rsid w:val="009228DF"/>
    <w:rsid w:val="00985842"/>
    <w:rsid w:val="00992B11"/>
    <w:rsid w:val="00A720AF"/>
    <w:rsid w:val="00AA5E40"/>
    <w:rsid w:val="00AB53E2"/>
    <w:rsid w:val="00B96CF0"/>
    <w:rsid w:val="00BF4AA9"/>
    <w:rsid w:val="00C74DAA"/>
    <w:rsid w:val="00CB0F47"/>
    <w:rsid w:val="00CB2B76"/>
    <w:rsid w:val="00CE54A8"/>
    <w:rsid w:val="00D6513D"/>
    <w:rsid w:val="00D76B8B"/>
    <w:rsid w:val="00DE578B"/>
    <w:rsid w:val="00E966F3"/>
    <w:rsid w:val="00ED5294"/>
    <w:rsid w:val="00EE4856"/>
    <w:rsid w:val="00F12F38"/>
    <w:rsid w:val="00F810D6"/>
    <w:rsid w:val="00FA23EB"/>
    <w:rsid w:val="00FB0803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99FD-C851-4F82-A877-C3D2CF5B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F3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45035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FB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0803"/>
  </w:style>
  <w:style w:type="paragraph" w:styleId="Altbilgi">
    <w:name w:val="footer"/>
    <w:basedOn w:val="Normal"/>
    <w:link w:val="AltbilgiChar"/>
    <w:uiPriority w:val="99"/>
    <w:unhideWhenUsed/>
    <w:rsid w:val="00FB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0803"/>
  </w:style>
  <w:style w:type="paragraph" w:styleId="BalonMetni">
    <w:name w:val="Balloon Text"/>
    <w:basedOn w:val="Normal"/>
    <w:link w:val="BalonMetniChar"/>
    <w:uiPriority w:val="99"/>
    <w:semiHidden/>
    <w:unhideWhenUsed/>
    <w:rsid w:val="0098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seda</cp:lastModifiedBy>
  <cp:revision>4</cp:revision>
  <cp:lastPrinted>2020-05-06T07:59:00Z</cp:lastPrinted>
  <dcterms:created xsi:type="dcterms:W3CDTF">2020-05-06T07:59:00Z</dcterms:created>
  <dcterms:modified xsi:type="dcterms:W3CDTF">2020-05-14T11:38:00Z</dcterms:modified>
</cp:coreProperties>
</file>